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5A5D" w14:textId="77777777" w:rsidR="00536BB2" w:rsidRDefault="00BE4680">
      <w:r>
        <w:rPr>
          <w:noProof/>
        </w:rPr>
        <w:drawing>
          <wp:inline distT="0" distB="0" distL="0" distR="0" wp14:anchorId="3E6EF8B8" wp14:editId="4248727A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7685244" w14:textId="77777777" w:rsidR="00536BB2" w:rsidRDefault="00BE4680">
      <w:pPr>
        <w:pStyle w:val="Title"/>
      </w:pPr>
      <w:r>
        <w:t>RESPONSE INDICATOR [ RI ]</w:t>
      </w:r>
    </w:p>
    <w:p w14:paraId="3828C22F" w14:textId="77777777" w:rsidR="00536BB2" w:rsidRDefault="00BE4680">
      <w:pPr>
        <w:pStyle w:val="Title"/>
      </w:pPr>
      <w:r>
        <w:t>MODEL RI-10(P) [RED]</w:t>
      </w:r>
    </w:p>
    <w:p w14:paraId="0EAE69DB" w14:textId="77777777" w:rsidR="00536BB2" w:rsidRDefault="00536BB2">
      <w:pPr>
        <w:jc w:val="center"/>
        <w:rPr>
          <w:rFonts w:ascii="Book Antiqua" w:eastAsia="Book Antiqua" w:hAnsi="Book Antiqua" w:cs="Book Antiqua"/>
          <w:u w:val="single"/>
        </w:rPr>
      </w:pPr>
    </w:p>
    <w:p w14:paraId="541FB5CC" w14:textId="77777777" w:rsidR="00536BB2" w:rsidRDefault="00536BB2">
      <w:pPr>
        <w:jc w:val="center"/>
        <w:rPr>
          <w:rFonts w:ascii="Book Antiqua" w:eastAsia="Book Antiqua" w:hAnsi="Book Antiqua" w:cs="Book Antiqua"/>
          <w:u w:val="single"/>
        </w:rPr>
      </w:pPr>
    </w:p>
    <w:p w14:paraId="5F8E38A3" w14:textId="77777777" w:rsidR="00536BB2" w:rsidRDefault="00BE4680">
      <w:pPr>
        <w:jc w:val="center"/>
        <w:rPr>
          <w:rFonts w:ascii="Book Antiqua" w:eastAsia="Book Antiqua" w:hAnsi="Book Antiqua" w:cs="Book Antiqua"/>
          <w:u w:val="single"/>
        </w:rPr>
      </w:pPr>
      <w:r>
        <w:rPr>
          <w:rFonts w:ascii="Book Antiqua" w:eastAsia="Book Antiqua" w:hAnsi="Book Antiqua" w:cs="Book Antiqua"/>
          <w:noProof/>
        </w:rPr>
        <w:drawing>
          <wp:inline distT="0" distB="0" distL="0" distR="0" wp14:anchorId="705C7EAB" wp14:editId="01611DFA">
            <wp:extent cx="2644140" cy="2095500"/>
            <wp:effectExtent l="0" t="0" r="381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4678" cy="20959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E1FA3C6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4EDAC59C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39DBD40E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4162E385" w14:textId="77777777" w:rsidR="00536BB2" w:rsidRDefault="00BE4680">
      <w:pPr>
        <w:rPr>
          <w:rFonts w:ascii="Book Antiqua" w:eastAsia="Book Antiqua" w:hAnsi="Book Antiqua" w:cs="Book Antiqua"/>
          <w:sz w:val="36"/>
          <w:szCs w:val="36"/>
          <w:u w:val="single"/>
        </w:rPr>
      </w:pPr>
      <w:r>
        <w:rPr>
          <w:rFonts w:ascii="Book Antiqua" w:hAnsi="Book Antiqua"/>
          <w:sz w:val="36"/>
          <w:szCs w:val="36"/>
          <w:u w:val="single"/>
        </w:rPr>
        <w:t>Specifications:</w:t>
      </w:r>
    </w:p>
    <w:p w14:paraId="09BF3545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076B4447" w14:textId="17781DF6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Operating voltage                              :   </w:t>
      </w:r>
      <w:r w:rsidR="0047413C">
        <w:rPr>
          <w:rFonts w:ascii="Book Antiqua" w:hAnsi="Book Antiqua"/>
          <w:sz w:val="28"/>
          <w:szCs w:val="28"/>
        </w:rPr>
        <w:t>24</w:t>
      </w:r>
      <w:r>
        <w:rPr>
          <w:rFonts w:ascii="Book Antiqua" w:hAnsi="Book Antiqua"/>
          <w:sz w:val="28"/>
          <w:szCs w:val="28"/>
        </w:rPr>
        <w:t>V DC (max).</w:t>
      </w:r>
    </w:p>
    <w:p w14:paraId="392711B7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</w:rPr>
      </w:pPr>
    </w:p>
    <w:p w14:paraId="2ADF5C9E" w14:textId="77777777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Current consumptions                      :   10mA.</w:t>
      </w:r>
    </w:p>
    <w:p w14:paraId="55F0E9A5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</w:rPr>
      </w:pPr>
    </w:p>
    <w:p w14:paraId="16404D63" w14:textId="77777777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Cabinet material                                 :   ABS Plastic.  </w:t>
      </w:r>
    </w:p>
    <w:p w14:paraId="3BE59EC4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</w:rPr>
      </w:pPr>
    </w:p>
    <w:p w14:paraId="730889D6" w14:textId="77777777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Cabinet Color                                      :   Red.</w:t>
      </w:r>
    </w:p>
    <w:p w14:paraId="299CBF45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</w:rPr>
      </w:pPr>
    </w:p>
    <w:p w14:paraId="7D627C86" w14:textId="18B41ABE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Mounting                                            :   Flush Mounting</w:t>
      </w:r>
      <w:r w:rsidR="00035D75">
        <w:rPr>
          <w:rFonts w:ascii="Book Antiqua" w:hAnsi="Book Antiqua"/>
          <w:sz w:val="28"/>
          <w:szCs w:val="28"/>
        </w:rPr>
        <w:t>/With back box</w:t>
      </w:r>
    </w:p>
    <w:p w14:paraId="4650254D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</w:rPr>
      </w:pPr>
    </w:p>
    <w:p w14:paraId="0BB3E84C" w14:textId="77777777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Dimensions                                        :   ( 66L x 57H x 33D )mm. </w:t>
      </w:r>
    </w:p>
    <w:p w14:paraId="0FE35F9D" w14:textId="77777777" w:rsidR="00536BB2" w:rsidRDefault="00536BB2">
      <w:pPr>
        <w:rPr>
          <w:rFonts w:ascii="Book Antiqua" w:eastAsia="Book Antiqua" w:hAnsi="Book Antiqua" w:cs="Book Antiqua"/>
          <w:sz w:val="28"/>
          <w:szCs w:val="28"/>
        </w:rPr>
      </w:pPr>
    </w:p>
    <w:p w14:paraId="0FE45863" w14:textId="32714FD5" w:rsidR="00536BB2" w:rsidRDefault="00BE4680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Applications                                      </w:t>
      </w:r>
      <w:r w:rsidR="0047413C">
        <w:rPr>
          <w:rFonts w:ascii="Book Antiqua" w:hAnsi="Book Antiqua"/>
          <w:sz w:val="28"/>
          <w:szCs w:val="28"/>
        </w:rPr>
        <w:t xml:space="preserve"> : Fire alarm</w:t>
      </w:r>
    </w:p>
    <w:p w14:paraId="461F7873" w14:textId="77777777" w:rsidR="00536BB2" w:rsidRDefault="00BE468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80D69E6" wp14:editId="75A45BA4">
            <wp:extent cx="1135961" cy="801529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61" cy="8015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05CAD3E" w14:textId="77777777" w:rsidR="00536BB2" w:rsidRDefault="00BE4680">
      <w:pPr>
        <w:jc w:val="center"/>
      </w:pPr>
      <w:r>
        <w:rPr>
          <w:rFonts w:ascii="Times New Roman" w:hAnsi="Times New Roman"/>
        </w:rPr>
        <w:t>JORDAN SAFETY SYSTEMS. AN ISO 9001:2000 CERTIFIED COMPANY.</w:t>
      </w:r>
    </w:p>
    <w:sectPr w:rsidR="00536BB2">
      <w:headerReference w:type="default" r:id="rId9"/>
      <w:footerReference w:type="default" r:id="rId10"/>
      <w:pgSz w:w="12240" w:h="15840"/>
      <w:pgMar w:top="900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BF1D" w14:textId="77777777" w:rsidR="006E7243" w:rsidRDefault="00BE4680">
      <w:r>
        <w:separator/>
      </w:r>
    </w:p>
  </w:endnote>
  <w:endnote w:type="continuationSeparator" w:id="0">
    <w:p w14:paraId="3C06EBCB" w14:textId="77777777" w:rsidR="006E7243" w:rsidRDefault="00B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CB0C" w14:textId="77777777" w:rsidR="00536BB2" w:rsidRDefault="00536BB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A088" w14:textId="77777777" w:rsidR="006E7243" w:rsidRDefault="00BE4680">
      <w:r>
        <w:separator/>
      </w:r>
    </w:p>
  </w:footnote>
  <w:footnote w:type="continuationSeparator" w:id="0">
    <w:p w14:paraId="56B87B0E" w14:textId="77777777" w:rsidR="006E7243" w:rsidRDefault="00BE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4399" w14:textId="77777777" w:rsidR="00536BB2" w:rsidRDefault="00536BB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B2"/>
    <w:rsid w:val="00035D75"/>
    <w:rsid w:val="0047413C"/>
    <w:rsid w:val="00536BB2"/>
    <w:rsid w:val="006E7243"/>
    <w:rsid w:val="00B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BA26"/>
  <w15:docId w15:val="{049D92C5-536F-4EB9-A2F7-06D7C63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Book Antiqua" w:hAnsi="Book Antiqua" w:cs="Arial Unicode MS"/>
      <w:b/>
      <w:bCs/>
      <w:color w:val="000000"/>
      <w:sz w:val="40"/>
      <w:szCs w:val="40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Book Antiqua"/>
        <a:ea typeface="Book Antiqua"/>
        <a:cs typeface="Book Antiqu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2022-01-28T09:01:00Z</dcterms:created>
  <dcterms:modified xsi:type="dcterms:W3CDTF">2022-01-31T05:22:00Z</dcterms:modified>
</cp:coreProperties>
</file>